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E25F0" w:rsidRPr="005E25F0" w:rsidTr="00017D6A">
        <w:tc>
          <w:tcPr>
            <w:tcW w:w="9606" w:type="dxa"/>
          </w:tcPr>
          <w:p w:rsidR="005E25F0" w:rsidRDefault="005E25F0" w:rsidP="0012742F">
            <w:pPr>
              <w:shd w:val="clear" w:color="auto" w:fill="F2F2F2" w:themeFill="background1" w:themeFillShade="F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17D6A">
              <w:rPr>
                <w:rFonts w:ascii="Arial Narrow" w:hAnsi="Arial Narrow"/>
              </w:rPr>
              <w:t>TITULO DEL PROYECTO</w:t>
            </w:r>
            <w:r w:rsidR="002650A1">
              <w:rPr>
                <w:rFonts w:ascii="Arial Narrow" w:hAnsi="Arial Narrow"/>
              </w:rPr>
              <w:t xml:space="preserve">: </w:t>
            </w:r>
            <w:r w:rsidR="00265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Hacia una integración familiar</w:t>
            </w:r>
            <w:r w:rsidR="00E616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con</w:t>
            </w:r>
            <w:r w:rsidR="002650A1" w:rsidRPr="00FD63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las Tic´s.</w:t>
            </w:r>
          </w:p>
          <w:p w:rsidR="005E25F0" w:rsidRPr="00017D6A" w:rsidRDefault="005E25F0" w:rsidP="00D244E6">
            <w:pPr>
              <w:shd w:val="clear" w:color="auto" w:fill="F2F2F2" w:themeFill="background1" w:themeFillShade="F2"/>
              <w:rPr>
                <w:rFonts w:ascii="Arial Narrow" w:hAnsi="Arial Narrow"/>
              </w:rPr>
            </w:pPr>
          </w:p>
        </w:tc>
      </w:tr>
      <w:tr w:rsidR="005E25F0" w:rsidRPr="005E25F0" w:rsidTr="00017D6A">
        <w:tc>
          <w:tcPr>
            <w:tcW w:w="9606" w:type="dxa"/>
          </w:tcPr>
          <w:p w:rsidR="00CA6821" w:rsidRPr="00CA6821" w:rsidRDefault="00126880" w:rsidP="00CA6821">
            <w:pPr>
              <w:shd w:val="clear" w:color="auto" w:fill="F2F2F2" w:themeFill="background1" w:themeFillShade="F2"/>
              <w:rPr>
                <w:rFonts w:ascii="Arial Narrow" w:hAnsi="Arial Narrow"/>
              </w:rPr>
            </w:pPr>
            <w:r w:rsidRPr="00017D6A">
              <w:rPr>
                <w:rFonts w:ascii="Arial Narrow" w:hAnsi="Arial Narrow"/>
              </w:rPr>
              <w:t>JUSTIFICACION:</w:t>
            </w:r>
          </w:p>
          <w:p w:rsidR="003573C8" w:rsidRDefault="000329F6" w:rsidP="003573C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3573C8">
              <w:rPr>
                <w:rFonts w:ascii="Arial Narrow" w:hAnsi="Arial Narrow" w:cs="Arial"/>
              </w:rPr>
              <w:t xml:space="preserve"> </w:t>
            </w:r>
          </w:p>
          <w:p w:rsidR="003F547B" w:rsidRDefault="003573C8" w:rsidP="003573C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MT"/>
              </w:rPr>
            </w:pPr>
            <w:r w:rsidRPr="003573C8">
              <w:rPr>
                <w:rFonts w:ascii="Arial Narrow" w:hAnsi="Arial Narrow" w:cs="TimesNewRomanPSMT"/>
              </w:rPr>
              <w:t>La escuela es un espacio que debe impulsar la formación de las familias en aquellos aspectos que les permitan contribuir más efectivamente a la educación de sus hijos. En la actualidad, se reconoce la importancia que tiene para la juventud el uso de las TIC como elementos claves de su comunicación y educación, de ahí la importancia de emplear diferentes instrumentos tecnológicos para vincular escuela y familia a través de las TIC (Bolívar,2006).</w:t>
            </w:r>
          </w:p>
          <w:p w:rsidR="003573C8" w:rsidRPr="003573C8" w:rsidRDefault="003573C8" w:rsidP="003573C8">
            <w:pPr>
              <w:shd w:val="clear" w:color="auto" w:fill="FFFFFF"/>
              <w:spacing w:before="210" w:after="210" w:line="270" w:lineRule="atLeast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3573C8">
              <w:rPr>
                <w:rFonts w:ascii="Arial Narrow" w:eastAsia="Times New Roman" w:hAnsi="Arial Narrow" w:cs="Arial"/>
                <w:color w:val="000000"/>
                <w:lang w:eastAsia="es-CO"/>
              </w:rPr>
              <w:t>Pese a las dificultades los padres de familia muestran un alto interés por vincularse a prácticas educativas que les brinden la posibilidad de acceder a nuevos conocimientos. Conocimientos que ellos consideran básicos para la formación de sus hijos, los cuales han crecido y crecen con nuevos recursos, que a su vez, les brinden mayores y mejores oportunidades cognoscitivas.</w:t>
            </w:r>
          </w:p>
          <w:p w:rsidR="00186019" w:rsidRPr="003573C8" w:rsidRDefault="003573C8" w:rsidP="0018601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MT"/>
              </w:rPr>
            </w:pPr>
            <w:r w:rsidRPr="003573C8">
              <w:rPr>
                <w:rFonts w:ascii="Arial Narrow" w:eastAsia="Times New Roman" w:hAnsi="Arial Narrow" w:cs="Arial"/>
                <w:color w:val="000000"/>
                <w:lang w:eastAsia="es-CO"/>
              </w:rPr>
              <w:t>Conside</w:t>
            </w:r>
            <w:r>
              <w:rPr>
                <w:rFonts w:ascii="Arial Narrow" w:eastAsia="Times New Roman" w:hAnsi="Arial Narrow" w:cs="Arial"/>
                <w:color w:val="000000"/>
                <w:lang w:eastAsia="es-CO"/>
              </w:rPr>
              <w:t>rando que la comunidad educativa</w:t>
            </w:r>
            <w:r w:rsidRPr="003573C8">
              <w:rPr>
                <w:rFonts w:ascii="Arial Narrow" w:eastAsia="Times New Roman" w:hAnsi="Arial Narrow" w:cs="Arial"/>
                <w:color w:val="000000"/>
                <w:lang w:eastAsia="es-CO"/>
              </w:rPr>
              <w:t xml:space="preserve"> la conforman los padres de familia, el estu</w:t>
            </w:r>
            <w:r>
              <w:rPr>
                <w:rFonts w:ascii="Arial Narrow" w:eastAsia="Times New Roman" w:hAnsi="Arial Narrow" w:cs="Arial"/>
                <w:color w:val="000000"/>
                <w:lang w:eastAsia="es-CO"/>
              </w:rPr>
              <w:t>diantado y el cuerpo docente, el  presente proyecto</w:t>
            </w:r>
            <w:r w:rsidRPr="003573C8">
              <w:rPr>
                <w:rFonts w:ascii="Arial Narrow" w:eastAsia="Times New Roman" w:hAnsi="Arial Narrow" w:cs="Arial"/>
                <w:color w:val="000000"/>
                <w:lang w:eastAsia="es-CO"/>
              </w:rPr>
              <w:t xml:space="preserve"> se propone suplir la necesidad de los padres de familia</w:t>
            </w:r>
            <w:r>
              <w:rPr>
                <w:rFonts w:ascii="Arial Narrow" w:eastAsia="Times New Roman" w:hAnsi="Arial Narrow" w:cs="Arial"/>
                <w:color w:val="000000"/>
                <w:lang w:eastAsia="es-CO"/>
              </w:rPr>
              <w:t xml:space="preserve"> en cuanto a la adquisición </w:t>
            </w:r>
            <w:r w:rsidRPr="003573C8">
              <w:rPr>
                <w:rFonts w:ascii="Arial Narrow" w:eastAsia="Times New Roman" w:hAnsi="Arial Narrow" w:cs="Arial"/>
                <w:color w:val="000000"/>
                <w:lang w:eastAsia="es-CO"/>
              </w:rPr>
              <w:t xml:space="preserve"> </w:t>
            </w:r>
            <w:r w:rsidR="00186019">
              <w:rPr>
                <w:rFonts w:ascii="Arial Narrow" w:eastAsia="Times New Roman" w:hAnsi="Arial Narrow" w:cs="Arial"/>
                <w:color w:val="000000"/>
                <w:lang w:eastAsia="es-CO"/>
              </w:rPr>
              <w:t xml:space="preserve">de </w:t>
            </w:r>
            <w:r w:rsidRPr="003573C8">
              <w:rPr>
                <w:rFonts w:ascii="Arial Narrow" w:eastAsia="Times New Roman" w:hAnsi="Arial Narrow" w:cs="Arial"/>
                <w:color w:val="000000"/>
                <w:lang w:eastAsia="es-CO"/>
              </w:rPr>
              <w:t>conocimientos</w:t>
            </w:r>
            <w:r>
              <w:rPr>
                <w:rFonts w:ascii="Arial Narrow" w:eastAsia="Times New Roman" w:hAnsi="Arial Narrow" w:cs="Arial"/>
                <w:color w:val="000000"/>
                <w:lang w:eastAsia="es-CO"/>
              </w:rPr>
              <w:t xml:space="preserve"> tanto a nivel tecnológico e informático, como </w:t>
            </w:r>
            <w:r w:rsidR="00186019">
              <w:rPr>
                <w:rFonts w:ascii="Arial Narrow" w:eastAsia="Times New Roman" w:hAnsi="Arial Narrow" w:cs="Arial"/>
                <w:color w:val="000000"/>
                <w:lang w:eastAsia="es-CO"/>
              </w:rPr>
              <w:t>matemático</w:t>
            </w:r>
            <w:r w:rsidRPr="003573C8">
              <w:rPr>
                <w:rFonts w:ascii="Arial Narrow" w:eastAsia="Times New Roman" w:hAnsi="Arial Narrow" w:cs="Arial"/>
                <w:color w:val="000000"/>
                <w:lang w:eastAsia="es-CO"/>
              </w:rPr>
              <w:t>,</w:t>
            </w:r>
            <w:r w:rsidR="00186019">
              <w:rPr>
                <w:rFonts w:ascii="Arial Narrow" w:eastAsia="Times New Roman" w:hAnsi="Arial Narrow" w:cs="Arial"/>
                <w:color w:val="000000"/>
                <w:lang w:eastAsia="es-CO"/>
              </w:rPr>
              <w:t xml:space="preserve"> y así brindarles la oportunidad de acceder a é</w:t>
            </w:r>
            <w:r w:rsidRPr="003573C8">
              <w:rPr>
                <w:rFonts w:ascii="Arial Narrow" w:eastAsia="Times New Roman" w:hAnsi="Arial Narrow" w:cs="Arial"/>
                <w:color w:val="000000"/>
                <w:lang w:eastAsia="es-CO"/>
              </w:rPr>
              <w:t>stos de for</w:t>
            </w:r>
            <w:r w:rsidR="00186019">
              <w:rPr>
                <w:rFonts w:ascii="Arial Narrow" w:eastAsia="Times New Roman" w:hAnsi="Arial Narrow" w:cs="Arial"/>
                <w:color w:val="000000"/>
                <w:lang w:eastAsia="es-CO"/>
              </w:rPr>
              <w:t xml:space="preserve">ma constante y sistemática </w:t>
            </w:r>
            <w:r w:rsidR="00B95F64">
              <w:rPr>
                <w:rFonts w:ascii="Arial Narrow" w:eastAsia="Times New Roman" w:hAnsi="Arial Narrow" w:cs="Arial"/>
                <w:color w:val="000000"/>
                <w:lang w:eastAsia="es-CO"/>
              </w:rPr>
              <w:t>obteniendo como resultado</w:t>
            </w:r>
            <w:r w:rsidR="00186019">
              <w:rPr>
                <w:rFonts w:ascii="Arial Narrow" w:eastAsia="Times New Roman" w:hAnsi="Arial Narrow" w:cs="Arial"/>
                <w:color w:val="000000"/>
                <w:lang w:eastAsia="es-CO"/>
              </w:rPr>
              <w:t xml:space="preserve"> un mayor acompañamiento</w:t>
            </w:r>
            <w:r w:rsidR="00B95F64">
              <w:rPr>
                <w:rFonts w:ascii="Arial Narrow" w:eastAsia="Times New Roman" w:hAnsi="Arial Narrow" w:cs="Arial"/>
                <w:color w:val="000000"/>
                <w:lang w:eastAsia="es-CO"/>
              </w:rPr>
              <w:t xml:space="preserve"> de los padres a sus hijos  en esta dos áreas del saber.</w:t>
            </w:r>
          </w:p>
          <w:p w:rsidR="00311A81" w:rsidRPr="00017D6A" w:rsidRDefault="00311A81" w:rsidP="0018601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5E25F0" w:rsidRPr="005E25F0" w:rsidTr="00017D6A">
        <w:tc>
          <w:tcPr>
            <w:tcW w:w="9606" w:type="dxa"/>
          </w:tcPr>
          <w:p w:rsidR="00126880" w:rsidRPr="00017D6A" w:rsidRDefault="00126880" w:rsidP="00690CFA">
            <w:pPr>
              <w:shd w:val="clear" w:color="auto" w:fill="F2F2F2" w:themeFill="background1" w:themeFillShade="F2"/>
              <w:rPr>
                <w:rFonts w:ascii="Arial Narrow" w:hAnsi="Arial Narrow"/>
              </w:rPr>
            </w:pPr>
            <w:r w:rsidRPr="00017D6A">
              <w:rPr>
                <w:rFonts w:ascii="Arial Narrow" w:hAnsi="Arial Narrow"/>
              </w:rPr>
              <w:t>OBJETIVOS GENERAL :</w:t>
            </w:r>
          </w:p>
          <w:p w:rsidR="00B95F64" w:rsidRPr="00D832F1" w:rsidRDefault="00B95F64" w:rsidP="00D832F1">
            <w:pPr>
              <w:shd w:val="clear" w:color="auto" w:fill="FFFFFF"/>
              <w:spacing w:before="210" w:after="210" w:line="270" w:lineRule="atLeast"/>
              <w:jc w:val="both"/>
              <w:rPr>
                <w:rFonts w:ascii="Arial Narrow" w:hAnsi="Arial Narrow" w:cs="Arial"/>
                <w:color w:val="000000"/>
              </w:rPr>
            </w:pPr>
            <w:r w:rsidRPr="00D832F1">
              <w:rPr>
                <w:rFonts w:ascii="Arial Narrow" w:hAnsi="Arial Narrow" w:cs="Arial"/>
                <w:color w:val="000000"/>
              </w:rPr>
              <w:t>-Capacitar a los padres</w:t>
            </w:r>
            <w:r w:rsidR="00D832F1" w:rsidRPr="00D832F1">
              <w:rPr>
                <w:rFonts w:ascii="Arial Narrow" w:hAnsi="Arial Narrow" w:cs="Arial"/>
                <w:color w:val="000000"/>
              </w:rPr>
              <w:t xml:space="preserve"> de familia</w:t>
            </w:r>
            <w:r w:rsidRPr="00D832F1">
              <w:rPr>
                <w:rFonts w:ascii="Arial Narrow" w:hAnsi="Arial Narrow" w:cs="Arial"/>
                <w:color w:val="000000"/>
              </w:rPr>
              <w:t xml:space="preserve"> en el uso de Tecnologías de la Información y la Comunicación </w:t>
            </w:r>
            <w:r w:rsidR="00D832F1" w:rsidRPr="00D832F1">
              <w:rPr>
                <w:rFonts w:ascii="Arial Narrow" w:hAnsi="Arial Narrow" w:cs="Arial"/>
                <w:color w:val="000000"/>
              </w:rPr>
              <w:t>generando a su vez  la adquisición de conocimientos  matemáticos.</w:t>
            </w:r>
          </w:p>
          <w:p w:rsidR="00B95F64" w:rsidRDefault="00B95F64" w:rsidP="00B95F64">
            <w:pPr>
              <w:shd w:val="clear" w:color="auto" w:fill="FFFFFF"/>
              <w:spacing w:before="210" w:after="21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311A81" w:rsidRPr="00017D6A" w:rsidRDefault="00311A81">
            <w:pPr>
              <w:rPr>
                <w:rFonts w:ascii="Arial Narrow" w:hAnsi="Arial Narrow"/>
              </w:rPr>
            </w:pPr>
          </w:p>
        </w:tc>
      </w:tr>
      <w:tr w:rsidR="005E25F0" w:rsidRPr="005E25F0" w:rsidTr="00017D6A">
        <w:tc>
          <w:tcPr>
            <w:tcW w:w="9606" w:type="dxa"/>
          </w:tcPr>
          <w:p w:rsidR="005E25F0" w:rsidRDefault="00000FB3" w:rsidP="0012742F">
            <w:pPr>
              <w:shd w:val="clear" w:color="auto" w:fill="F2F2F2" w:themeFill="background1" w:themeFillShade="F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OBJETIVOS ESPECIFICOS:</w:t>
            </w:r>
          </w:p>
          <w:p w:rsidR="00D832F1" w:rsidRPr="00E616BC" w:rsidRDefault="00D832F1" w:rsidP="00E616BC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before="210" w:after="210" w:line="270" w:lineRule="atLeast"/>
              <w:jc w:val="both"/>
              <w:rPr>
                <w:rFonts w:ascii="Arial Narrow" w:hAnsi="Arial Narrow" w:cs="Arial"/>
                <w:color w:val="000000"/>
              </w:rPr>
            </w:pPr>
            <w:r w:rsidRPr="00E616BC">
              <w:rPr>
                <w:rFonts w:ascii="Arial Narrow" w:hAnsi="Arial Narrow" w:cs="Arial"/>
                <w:color w:val="000000"/>
              </w:rPr>
              <w:t>Brindar información veraz y sistemática del uso e implementación de Tecnologías de la Información y la Comunicación</w:t>
            </w:r>
            <w:r w:rsidR="00274D66" w:rsidRPr="00E616BC">
              <w:rPr>
                <w:rFonts w:ascii="Arial Narrow" w:hAnsi="Arial Narrow" w:cs="Arial"/>
                <w:color w:val="000000"/>
              </w:rPr>
              <w:t>.</w:t>
            </w:r>
          </w:p>
          <w:p w:rsidR="00274D66" w:rsidRPr="00E616BC" w:rsidRDefault="00E616BC" w:rsidP="00E616BC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before="210" w:after="210" w:line="270" w:lineRule="atLeast"/>
              <w:jc w:val="both"/>
              <w:rPr>
                <w:rFonts w:ascii="Arial Narrow" w:hAnsi="Arial Narrow" w:cs="Arial"/>
                <w:color w:val="000000"/>
              </w:rPr>
            </w:pPr>
            <w:r w:rsidRPr="00E616BC">
              <w:rPr>
                <w:rFonts w:ascii="Arial Narrow" w:hAnsi="Arial Narrow" w:cs="Arial"/>
                <w:color w:val="000000"/>
              </w:rPr>
              <w:t>Diseñar talleres que permitan la aplicación de contenidos tecnológicos, informáticos y matemáticos.</w:t>
            </w:r>
          </w:p>
          <w:p w:rsidR="00E616BC" w:rsidRPr="00E616BC" w:rsidRDefault="00E616BC" w:rsidP="00E616BC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before="210" w:after="210" w:line="270" w:lineRule="atLeast"/>
              <w:jc w:val="both"/>
              <w:rPr>
                <w:rFonts w:ascii="Arial Narrow" w:hAnsi="Arial Narrow" w:cs="Arial"/>
                <w:color w:val="000000"/>
              </w:rPr>
            </w:pPr>
            <w:r w:rsidRPr="00E616BC">
              <w:rPr>
                <w:rFonts w:ascii="Arial Narrow" w:hAnsi="Arial Narrow" w:cs="Arial"/>
                <w:color w:val="000000"/>
              </w:rPr>
              <w:t>Dar a conocer programas informáticos  a los padres de familia que permitan fortalecer sus conocimientos y los de sus hijos en el área de matemático y tecnología e informática.</w:t>
            </w:r>
          </w:p>
          <w:p w:rsidR="00D832F1" w:rsidRDefault="00D832F1" w:rsidP="00D832F1">
            <w:pPr>
              <w:shd w:val="clear" w:color="auto" w:fill="FFFFFF"/>
              <w:spacing w:before="210" w:after="21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1A81" w:rsidRPr="00017D6A" w:rsidRDefault="00311A81" w:rsidP="00D832F1">
            <w:pPr>
              <w:pStyle w:val="Prrafodelista"/>
              <w:rPr>
                <w:rFonts w:ascii="Arial Narrow" w:hAnsi="Arial Narrow"/>
              </w:rPr>
            </w:pPr>
          </w:p>
        </w:tc>
      </w:tr>
      <w:tr w:rsidR="005E25F0" w:rsidRPr="005E25F0" w:rsidTr="00017D6A">
        <w:tc>
          <w:tcPr>
            <w:tcW w:w="9606" w:type="dxa"/>
          </w:tcPr>
          <w:p w:rsidR="005E25F0" w:rsidRPr="00017D6A" w:rsidRDefault="00126880" w:rsidP="0012742F">
            <w:pPr>
              <w:shd w:val="clear" w:color="auto" w:fill="F2F2F2" w:themeFill="background1" w:themeFillShade="F2"/>
              <w:rPr>
                <w:rFonts w:ascii="Arial Narrow" w:hAnsi="Arial Narrow"/>
              </w:rPr>
            </w:pPr>
            <w:r w:rsidRPr="00017D6A">
              <w:rPr>
                <w:rFonts w:ascii="Arial Narrow" w:hAnsi="Arial Narrow"/>
              </w:rPr>
              <w:t>METAS:</w:t>
            </w:r>
          </w:p>
          <w:p w:rsidR="00311A81" w:rsidRDefault="00274D66" w:rsidP="00455AD1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Integrar el área de matemática con tecnología e informática </w:t>
            </w:r>
          </w:p>
          <w:p w:rsidR="003A37F8" w:rsidRDefault="00274D66" w:rsidP="00455AD1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Capacitar a los padres de familia en el uso de las tics</w:t>
            </w:r>
          </w:p>
          <w:p w:rsidR="00274D66" w:rsidRDefault="00455AD1" w:rsidP="00455AD1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274D66">
              <w:rPr>
                <w:rFonts w:ascii="Arial Narrow" w:hAnsi="Arial Narrow"/>
              </w:rPr>
              <w:t xml:space="preserve">Abordar contenidos </w:t>
            </w:r>
            <w:r w:rsidR="00274D66" w:rsidRPr="00274D66">
              <w:rPr>
                <w:rFonts w:ascii="Arial Narrow" w:hAnsi="Arial Narrow"/>
              </w:rPr>
              <w:t xml:space="preserve"> matemáticos</w:t>
            </w:r>
            <w:r w:rsidR="00274D66">
              <w:rPr>
                <w:rFonts w:ascii="Arial Narrow" w:hAnsi="Arial Narrow"/>
              </w:rPr>
              <w:t xml:space="preserve"> utilizando las tics</w:t>
            </w:r>
          </w:p>
          <w:p w:rsidR="00455AD1" w:rsidRDefault="00274D66" w:rsidP="00455AD1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Fortalecer el acompañamiento en el estudio matemático y tecnológico de los padres a los hijos</w:t>
            </w:r>
          </w:p>
          <w:p w:rsidR="00274D66" w:rsidRPr="00274D66" w:rsidRDefault="00274D66" w:rsidP="00455AD1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Disminuir la mortalidad académica de estas dos áreas.</w:t>
            </w:r>
          </w:p>
          <w:p w:rsidR="00126880" w:rsidRPr="00017D6A" w:rsidRDefault="00126880">
            <w:pPr>
              <w:rPr>
                <w:rFonts w:ascii="Arial Narrow" w:hAnsi="Arial Narrow"/>
              </w:rPr>
            </w:pPr>
          </w:p>
        </w:tc>
      </w:tr>
      <w:tr w:rsidR="00126880" w:rsidRPr="005E25F0" w:rsidTr="00017D6A">
        <w:tc>
          <w:tcPr>
            <w:tcW w:w="9606" w:type="dxa"/>
          </w:tcPr>
          <w:p w:rsidR="0065651D" w:rsidRPr="00017D6A" w:rsidRDefault="00126880" w:rsidP="0012742F">
            <w:pPr>
              <w:shd w:val="clear" w:color="auto" w:fill="F2F2F2" w:themeFill="background1" w:themeFillShade="F2"/>
              <w:rPr>
                <w:rFonts w:ascii="Arial Narrow" w:hAnsi="Arial Narrow"/>
              </w:rPr>
            </w:pPr>
            <w:r w:rsidRPr="00017D6A">
              <w:rPr>
                <w:rFonts w:ascii="Arial Narrow" w:hAnsi="Arial Narrow"/>
              </w:rPr>
              <w:lastRenderedPageBreak/>
              <w:t>COMPETENCIAS PARA LA CULTURA DEL EMPRENDIMIENTO:</w:t>
            </w:r>
          </w:p>
          <w:p w:rsidR="00311A81" w:rsidRPr="00017D6A" w:rsidRDefault="00311A81" w:rsidP="00445D2B">
            <w:pPr>
              <w:rPr>
                <w:rFonts w:ascii="Arial Narrow" w:hAnsi="Arial Narrow"/>
              </w:rPr>
            </w:pPr>
          </w:p>
          <w:p w:rsidR="00AE179F" w:rsidRPr="00AE179F" w:rsidRDefault="00AE179F" w:rsidP="00AE179F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Helvetica"/>
              </w:rPr>
            </w:pPr>
            <w:r w:rsidRPr="00AE179F">
              <w:rPr>
                <w:rFonts w:ascii="Arial Narrow" w:hAnsi="Arial Narrow" w:cs="Helvetica"/>
              </w:rPr>
              <w:t>Identifico las herramientas, materiales e instrumentos de medición necesarios para enfrentar un problema, siguiendo métodos y procedimientos establecidos.</w:t>
            </w:r>
          </w:p>
          <w:p w:rsidR="003A37F8" w:rsidRPr="00AE179F" w:rsidRDefault="00AE179F" w:rsidP="00AE179F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Helvetica"/>
              </w:rPr>
            </w:pPr>
            <w:r w:rsidRPr="00AE179F">
              <w:rPr>
                <w:rFonts w:ascii="Arial Narrow" w:hAnsi="Arial Narrow" w:cs="Helvetica"/>
              </w:rPr>
              <w:t>Diseño alternativas tecnológicas adecuadas para realizar distintas tareas.</w:t>
            </w:r>
          </w:p>
          <w:p w:rsidR="00AE179F" w:rsidRPr="00AE179F" w:rsidRDefault="00AE179F" w:rsidP="00AE179F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Helvetica"/>
              </w:rPr>
            </w:pPr>
            <w:r w:rsidRPr="00AE179F">
              <w:rPr>
                <w:rFonts w:ascii="Arial Narrow" w:hAnsi="Arial Narrow" w:cs="Helvetica"/>
              </w:rPr>
              <w:t>Utilizo las herramientas informáticas para el desarrollo de proyectos y actividades.</w:t>
            </w:r>
          </w:p>
          <w:p w:rsidR="00AE179F" w:rsidRPr="00AE179F" w:rsidRDefault="00AE179F" w:rsidP="00AE179F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Helvetica"/>
              </w:rPr>
            </w:pPr>
            <w:r w:rsidRPr="00AE179F">
              <w:rPr>
                <w:rFonts w:ascii="Arial Narrow" w:hAnsi="Arial Narrow" w:cs="Helvetica"/>
              </w:rPr>
              <w:t>Identifico los recursos tecnológicos disponibles para el desarrollo de una tarea</w:t>
            </w:r>
          </w:p>
          <w:p w:rsidR="00AE179F" w:rsidRPr="00AE179F" w:rsidRDefault="00AE179F" w:rsidP="00AE179F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Cs/>
              </w:rPr>
            </w:pPr>
            <w:r w:rsidRPr="00AE179F">
              <w:rPr>
                <w:rFonts w:ascii="Arial Narrow" w:hAnsi="Arial Narrow" w:cs="Helvetica-Bold"/>
                <w:bCs/>
              </w:rPr>
              <w:t>Identifico los mecanismos, procedimientos y prácticas de otros para mejorar los</w:t>
            </w:r>
            <w:r>
              <w:rPr>
                <w:rFonts w:ascii="Arial Narrow" w:hAnsi="Arial Narrow" w:cs="Helvetica-Bold"/>
                <w:bCs/>
              </w:rPr>
              <w:t xml:space="preserve"> </w:t>
            </w:r>
            <w:r w:rsidRPr="00AE179F">
              <w:rPr>
                <w:rFonts w:ascii="Arial Narrow" w:hAnsi="Arial Narrow" w:cs="Helvetica-Bold"/>
                <w:bCs/>
              </w:rPr>
              <w:t>propios desempeños.</w:t>
            </w:r>
          </w:p>
          <w:p w:rsidR="00AE179F" w:rsidRPr="00AE179F" w:rsidRDefault="00AE179F" w:rsidP="00AE179F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19"/>
                <w:szCs w:val="19"/>
              </w:rPr>
            </w:pPr>
            <w:r w:rsidRPr="00AE179F">
              <w:rPr>
                <w:rFonts w:ascii="Helvetica-Bold" w:hAnsi="Helvetica-Bold" w:cs="Helvetica-Bold"/>
                <w:bCs/>
                <w:sz w:val="19"/>
                <w:szCs w:val="19"/>
              </w:rPr>
              <w:t>Recopilo, organizo y analizo datos para producir información que pueda ser transmitida a otros.</w:t>
            </w:r>
          </w:p>
        </w:tc>
      </w:tr>
      <w:tr w:rsidR="00126880" w:rsidRPr="008C16AB" w:rsidTr="00017D6A">
        <w:tc>
          <w:tcPr>
            <w:tcW w:w="9606" w:type="dxa"/>
          </w:tcPr>
          <w:p w:rsidR="00311A81" w:rsidRDefault="00CA6821" w:rsidP="00445D2B">
            <w:pPr>
              <w:shd w:val="clear" w:color="auto" w:fill="F2F2F2" w:themeFill="background1" w:themeFillShade="F2"/>
              <w:rPr>
                <w:rFonts w:ascii="Arial Narrow" w:hAnsi="Arial Narrow"/>
              </w:rPr>
            </w:pPr>
            <w:r w:rsidRPr="008C16AB">
              <w:rPr>
                <w:rFonts w:ascii="Arial Narrow" w:hAnsi="Arial Narrow"/>
              </w:rPr>
              <w:t>MARCO TEÓRICO Y</w:t>
            </w:r>
            <w:r w:rsidR="00445D2B">
              <w:rPr>
                <w:rFonts w:ascii="Arial Narrow" w:hAnsi="Arial Narrow"/>
              </w:rPr>
              <w:t xml:space="preserve"> CONCEPTUAL</w:t>
            </w:r>
          </w:p>
          <w:p w:rsidR="001E63D8" w:rsidRDefault="001E63D8" w:rsidP="00445D2B">
            <w:pPr>
              <w:shd w:val="clear" w:color="auto" w:fill="F2F2F2" w:themeFill="background1" w:themeFillShade="F2"/>
              <w:rPr>
                <w:rFonts w:ascii="Arial Narrow" w:hAnsi="Arial Narrow"/>
              </w:rPr>
            </w:pPr>
          </w:p>
          <w:p w:rsidR="00445D2B" w:rsidRDefault="00445D2B" w:rsidP="00445D2B">
            <w:pPr>
              <w:shd w:val="clear" w:color="auto" w:fill="F2F2F2" w:themeFill="background1" w:themeFillShade="F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utilización de las TIC, por parte de los jóvenes, se plantea como una necesidad que surge de su entorno social, se extiende a la escuela y llega a domicilio familiar en el que los</w:t>
            </w:r>
            <w:r w:rsidR="004F626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padre</w:t>
            </w:r>
            <w:r w:rsidR="004F6262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 y madres, muy a menudo, se encuentran en una situación de franca desventaja por hacer frente a los nuevos retos que se les presentan. Sin embargo, sus hijos e hijas se pueden considerar “nativos digitales” y la utilización del ordenador y otros medios como el móvil, los video jugos o las cámaras digitales forman parte de su vida cotidiana.</w:t>
            </w:r>
          </w:p>
          <w:p w:rsidR="00445D2B" w:rsidRDefault="00445D2B" w:rsidP="00445D2B">
            <w:pPr>
              <w:shd w:val="clear" w:color="auto" w:fill="F2F2F2" w:themeFill="background1" w:themeFillShade="F2"/>
              <w:rPr>
                <w:rFonts w:ascii="Arial Narrow" w:hAnsi="Arial Narrow"/>
              </w:rPr>
            </w:pPr>
          </w:p>
          <w:p w:rsidR="00445D2B" w:rsidRDefault="00445D2B" w:rsidP="00445D2B">
            <w:pPr>
              <w:shd w:val="clear" w:color="auto" w:fill="F2F2F2" w:themeFill="background1" w:themeFillShade="F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 manera inversa, la responsabilidad del desarrollo de una actitud responsable frente a la utilización de estos medios y en concreto el acceso a internet, comienza en la familia. Es en el seno familiar donde se comienza a aprender conductas, pautas de comportamiento y formas de reaccionar antes situaciones conflictivas. Esta tarea educativa tiene su continuidad en la escuela, en la que los docentes dan una dimensión mas social a las normas aprendidas dentro de la familia, como la toma de decisiones, el control de las emociones, la capacidad de reflexión, el esfuerzo sobre la valoración de actitudes socialmente reprobables.</w:t>
            </w:r>
          </w:p>
          <w:p w:rsidR="00445D2B" w:rsidRDefault="00445D2B" w:rsidP="00445D2B">
            <w:pPr>
              <w:shd w:val="clear" w:color="auto" w:fill="F2F2F2" w:themeFill="background1" w:themeFillShade="F2"/>
              <w:rPr>
                <w:rFonts w:ascii="Arial Narrow" w:hAnsi="Arial Narrow"/>
              </w:rPr>
            </w:pPr>
          </w:p>
          <w:p w:rsidR="00445D2B" w:rsidRDefault="00445D2B" w:rsidP="00445D2B">
            <w:pPr>
              <w:shd w:val="clear" w:color="auto" w:fill="F2F2F2" w:themeFill="background1" w:themeFillShade="F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 modelo de hogar está sufriendo </w:t>
            </w:r>
            <w:r w:rsidR="001E63D8">
              <w:rPr>
                <w:rFonts w:ascii="Arial Narrow" w:hAnsi="Arial Narrow"/>
              </w:rPr>
              <w:t>está</w:t>
            </w:r>
            <w:r>
              <w:rPr>
                <w:rFonts w:ascii="Arial Narrow" w:hAnsi="Arial Narrow"/>
              </w:rPr>
              <w:t xml:space="preserve"> sufriendo un modelo de remodelación a partir de la inclusión de las TIC prácticamente como un miembro más de la familia. En este sentido, a los padres y madres se les plantea la disyuntiva entre la protección a sus hijos de los riesgos que conlleva el acceso a la información y el aprovechamiento de las ventajas que ofrece para su formación y entretenimiento. Desde el punto de vista educativo, la prohib</w:t>
            </w:r>
            <w:r w:rsidR="00B369A2">
              <w:rPr>
                <w:rFonts w:ascii="Arial Narrow" w:hAnsi="Arial Narrow"/>
              </w:rPr>
              <w:t xml:space="preserve">ición a ultranza </w:t>
            </w:r>
            <w:r>
              <w:rPr>
                <w:rFonts w:ascii="Arial Narrow" w:hAnsi="Arial Narrow"/>
              </w:rPr>
              <w:t xml:space="preserve"> e indiscriminada no es aconsejable, ya que se limitaría al ámbito familiar. Pero tampoco lo es la permisi</w:t>
            </w:r>
            <w:r w:rsidR="00B369A2">
              <w:rPr>
                <w:rFonts w:ascii="Arial Narrow" w:hAnsi="Arial Narrow"/>
              </w:rPr>
              <w:t>vi</w:t>
            </w:r>
            <w:r>
              <w:rPr>
                <w:rFonts w:ascii="Arial Narrow" w:hAnsi="Arial Narrow"/>
              </w:rPr>
              <w:t xml:space="preserve">dad total sin llevar ningún tipo de seguimiento y control por parte de los padres y madres. En el ámbito familiar la finalidad seria educar en el uso de las TIC, y </w:t>
            </w:r>
            <w:r w:rsidR="001E63D8">
              <w:rPr>
                <w:rFonts w:ascii="Arial Narrow" w:hAnsi="Arial Narrow"/>
              </w:rPr>
              <w:t>más</w:t>
            </w:r>
            <w:r>
              <w:rPr>
                <w:rFonts w:ascii="Arial Narrow" w:hAnsi="Arial Narrow"/>
              </w:rPr>
              <w:t xml:space="preserve"> concretamente internet, de forma responsable.</w:t>
            </w:r>
          </w:p>
          <w:p w:rsidR="00445D2B" w:rsidRDefault="00445D2B" w:rsidP="00445D2B">
            <w:pPr>
              <w:shd w:val="clear" w:color="auto" w:fill="F2F2F2" w:themeFill="background1" w:themeFillShade="F2"/>
              <w:rPr>
                <w:rFonts w:ascii="Arial Narrow" w:hAnsi="Arial Narrow"/>
              </w:rPr>
            </w:pPr>
          </w:p>
          <w:p w:rsidR="00445D2B" w:rsidRDefault="00BC7F10" w:rsidP="00445D2B">
            <w:pPr>
              <w:shd w:val="clear" w:color="auto" w:fill="F2F2F2" w:themeFill="background1" w:themeFillShade="F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 esta  tarea </w:t>
            </w:r>
            <w:r w:rsidR="00445D2B">
              <w:rPr>
                <w:rFonts w:ascii="Arial Narrow" w:hAnsi="Arial Narrow"/>
              </w:rPr>
              <w:t xml:space="preserve"> las familias</w:t>
            </w:r>
            <w:r>
              <w:rPr>
                <w:rFonts w:ascii="Arial Narrow" w:hAnsi="Arial Narrow"/>
              </w:rPr>
              <w:t xml:space="preserve"> se pueden sentir desbordadas y desorientadas. Son temas nuevos para los padres y madres, que es muy posible que no controlen y desconozcan los riesgos y las posibles pautas </w:t>
            </w:r>
            <w:r w:rsidR="00DD29DD">
              <w:rPr>
                <w:rFonts w:ascii="Arial Narrow" w:hAnsi="Arial Narrow"/>
              </w:rPr>
              <w:t>a seguir para conducir las situaciones que se planteen. En este sentido, se hace necesaria una progresiva adaptación a las TIC a su alcance.</w:t>
            </w:r>
          </w:p>
          <w:p w:rsidR="00DD29DD" w:rsidRDefault="00DD29DD" w:rsidP="00445D2B">
            <w:pPr>
              <w:shd w:val="clear" w:color="auto" w:fill="F2F2F2" w:themeFill="background1" w:themeFillShade="F2"/>
              <w:rPr>
                <w:rFonts w:ascii="Arial Narrow" w:hAnsi="Arial Narrow"/>
              </w:rPr>
            </w:pPr>
          </w:p>
          <w:p w:rsidR="00DD29DD" w:rsidRPr="008C16AB" w:rsidRDefault="00DD29DD" w:rsidP="00445D2B">
            <w:pPr>
              <w:shd w:val="clear" w:color="auto" w:fill="F2F2F2" w:themeFill="background1" w:themeFillShade="F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Son buenas soluciones, para intentar suplir estas carencias, la promoción y creación de escuelas de padres y madres en las que se ab</w:t>
            </w:r>
            <w:r w:rsidR="001E63D8">
              <w:rPr>
                <w:rFonts w:ascii="Arial Narrow" w:hAnsi="Arial Narrow"/>
              </w:rPr>
              <w:t>ordan estos temas bajo la dirección y coordinación de un grupo de docentes. Poder compartir inquietudes, problemáticas y posibles pautas de de actuación ante ellas es un buen comienzo para eliminar la brecha digital que todavía se cierne sobre grupos muy numerosos de padres y madres.</w:t>
            </w:r>
          </w:p>
        </w:tc>
      </w:tr>
      <w:tr w:rsidR="00126880" w:rsidRPr="005E25F0" w:rsidTr="00017D6A">
        <w:tc>
          <w:tcPr>
            <w:tcW w:w="9606" w:type="dxa"/>
          </w:tcPr>
          <w:p w:rsidR="00B369A2" w:rsidRPr="00B369A2" w:rsidRDefault="00B369A2" w:rsidP="00B369A2">
            <w:pPr>
              <w:shd w:val="clear" w:color="auto" w:fill="F2F2F2" w:themeFill="background1" w:themeFillShade="F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METODOLOGÍA</w:t>
            </w:r>
          </w:p>
          <w:p w:rsidR="00B369A2" w:rsidRPr="00FD63E8" w:rsidRDefault="00B369A2" w:rsidP="00B369A2">
            <w:pPr>
              <w:shd w:val="clear" w:color="auto" w:fill="FFFFFF"/>
              <w:spacing w:before="210" w:after="21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D6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El enfoque conceptual que se pretende dar al presente proyecto es el de la “Observación participativa”, puesto  que se pretende que los padres de famili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</w:t>
            </w:r>
            <w:r w:rsidRPr="00FD6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se vinculen de forma abierta y organizada con el </w:t>
            </w:r>
            <w:r w:rsidRPr="00FD6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>cue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rpo docente.</w:t>
            </w:r>
          </w:p>
          <w:p w:rsidR="00B369A2" w:rsidRPr="00FD63E8" w:rsidRDefault="00B369A2" w:rsidP="00B369A2">
            <w:pPr>
              <w:shd w:val="clear" w:color="auto" w:fill="FFFFFF"/>
              <w:spacing w:before="210" w:after="21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D6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  <w:p w:rsidR="00B369A2" w:rsidRPr="00FD63E8" w:rsidRDefault="00B369A2" w:rsidP="00B369A2">
            <w:pPr>
              <w:shd w:val="clear" w:color="auto" w:fill="FFFFFF"/>
              <w:spacing w:before="210" w:after="21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D6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Las Etapas a seguir son las siguientes:</w:t>
            </w:r>
          </w:p>
          <w:p w:rsidR="00B369A2" w:rsidRPr="00FD63E8" w:rsidRDefault="00B369A2" w:rsidP="00B369A2">
            <w:pPr>
              <w:shd w:val="clear" w:color="auto" w:fill="FFFFFF"/>
              <w:spacing w:before="210" w:after="21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D6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  <w:p w:rsidR="00B369A2" w:rsidRPr="00FD63E8" w:rsidRDefault="00B369A2" w:rsidP="00B369A2">
            <w:pPr>
              <w:shd w:val="clear" w:color="auto" w:fill="FFFFFF"/>
              <w:spacing w:before="210" w:after="21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D6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Etapa No. 1: Convocatoria</w:t>
            </w:r>
          </w:p>
          <w:p w:rsidR="00B369A2" w:rsidRPr="00FD63E8" w:rsidRDefault="00B369A2" w:rsidP="00B369A2">
            <w:pPr>
              <w:shd w:val="clear" w:color="auto" w:fill="FFFFFF"/>
              <w:spacing w:before="210" w:after="21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-   las docentes </w:t>
            </w:r>
            <w:r w:rsidRPr="00FD6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será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 las  encargadas</w:t>
            </w:r>
            <w:r w:rsidRPr="00FD6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reunir a los padres e incentivarlos para que participen de las capaciones Tic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</w:t>
            </w:r>
          </w:p>
          <w:p w:rsidR="00B369A2" w:rsidRPr="00FD63E8" w:rsidRDefault="00B369A2" w:rsidP="00B369A2">
            <w:pPr>
              <w:shd w:val="clear" w:color="auto" w:fill="FFFFFF"/>
              <w:spacing w:before="210" w:after="21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D6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Etapa No. 2: Actividades prácticas en cuanto al uso y manejo de tecnologías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que permitan la integración  con el área de matemática.</w:t>
            </w:r>
          </w:p>
          <w:p w:rsidR="00B369A2" w:rsidRPr="00FD63E8" w:rsidRDefault="00B369A2" w:rsidP="00B369A2">
            <w:pPr>
              <w:shd w:val="clear" w:color="auto" w:fill="FFFFFF"/>
              <w:spacing w:before="210" w:after="21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D6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Etapa No. 3: Cierre de actividades.</w:t>
            </w:r>
          </w:p>
          <w:p w:rsidR="00B369A2" w:rsidRPr="00FD63E8" w:rsidRDefault="00B369A2" w:rsidP="00B369A2">
            <w:pPr>
              <w:shd w:val="clear" w:color="auto" w:fill="FFFFFF"/>
              <w:spacing w:before="210" w:after="21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D6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-         Los padres de familia avaluarán la pertinencia de los conocimientos adquiridos a lo la</w:t>
            </w:r>
            <w:r w:rsidR="00304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</w:t>
            </w:r>
            <w:r w:rsidRPr="00FD6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go de la etapa No. 2. Dicha evaluaci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ón se realizará de forma oral y escrita.</w:t>
            </w:r>
          </w:p>
          <w:p w:rsidR="00126880" w:rsidRPr="00017D6A" w:rsidRDefault="00126880" w:rsidP="00B369A2">
            <w:pPr>
              <w:rPr>
                <w:rFonts w:ascii="Arial Narrow" w:hAnsi="Arial Narrow"/>
              </w:rPr>
            </w:pPr>
          </w:p>
        </w:tc>
      </w:tr>
      <w:tr w:rsidR="00126880" w:rsidRPr="005E25F0" w:rsidTr="00017D6A">
        <w:tc>
          <w:tcPr>
            <w:tcW w:w="9606" w:type="dxa"/>
          </w:tcPr>
          <w:p w:rsidR="00126880" w:rsidRPr="00017D6A" w:rsidRDefault="00126880" w:rsidP="0012742F">
            <w:pPr>
              <w:shd w:val="clear" w:color="auto" w:fill="F2F2F2" w:themeFill="background1" w:themeFillShade="F2"/>
              <w:rPr>
                <w:rFonts w:ascii="Arial Narrow" w:hAnsi="Arial Narrow"/>
              </w:rPr>
            </w:pPr>
            <w:r w:rsidRPr="00017D6A">
              <w:rPr>
                <w:rFonts w:ascii="Arial Narrow" w:hAnsi="Arial Narrow"/>
              </w:rPr>
              <w:lastRenderedPageBreak/>
              <w:t>POBLACION BENEFICIADA:</w:t>
            </w:r>
          </w:p>
          <w:p w:rsidR="00126880" w:rsidRPr="00017D6A" w:rsidRDefault="00274D66" w:rsidP="00445D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Padres</w:t>
            </w:r>
            <w:r w:rsidR="00304039">
              <w:rPr>
                <w:rFonts w:ascii="Arial Narrow" w:hAnsi="Arial Narrow"/>
              </w:rPr>
              <w:t xml:space="preserve"> de familia de los grados sexto 3</w:t>
            </w:r>
            <w:r>
              <w:rPr>
                <w:rFonts w:ascii="Arial Narrow" w:hAnsi="Arial Narrow"/>
              </w:rPr>
              <w:t xml:space="preserve"> y </w:t>
            </w:r>
            <w:r w:rsidR="00304039">
              <w:rPr>
                <w:rFonts w:ascii="Arial Narrow" w:hAnsi="Arial Narrow"/>
              </w:rPr>
              <w:t>séptimo 2</w:t>
            </w:r>
          </w:p>
        </w:tc>
      </w:tr>
    </w:tbl>
    <w:p w:rsidR="00311A81" w:rsidRDefault="00311A81">
      <w:pPr>
        <w:rPr>
          <w:rFonts w:ascii="Arial Narrow" w:hAnsi="Arial Narrow"/>
          <w:b/>
          <w:sz w:val="24"/>
          <w:szCs w:val="24"/>
        </w:rPr>
      </w:pPr>
    </w:p>
    <w:p w:rsidR="00126880" w:rsidRPr="00126880" w:rsidRDefault="00126880">
      <w:pPr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126880" w:rsidRDefault="00126880">
      <w:pPr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26880" w:rsidTr="00311A81">
        <w:tc>
          <w:tcPr>
            <w:tcW w:w="9606" w:type="dxa"/>
          </w:tcPr>
          <w:p w:rsidR="00126880" w:rsidRPr="00017D6A" w:rsidRDefault="00126880">
            <w:pPr>
              <w:rPr>
                <w:rFonts w:ascii="Arial Narrow" w:hAnsi="Arial Narrow"/>
              </w:rPr>
            </w:pPr>
            <w:r w:rsidRPr="00017D6A">
              <w:rPr>
                <w:rFonts w:ascii="Arial Narrow" w:hAnsi="Arial Narrow"/>
              </w:rPr>
              <w:t>EVALUACION</w:t>
            </w:r>
          </w:p>
          <w:p w:rsidR="00311A81" w:rsidRPr="00017D6A" w:rsidRDefault="00311A81">
            <w:pPr>
              <w:rPr>
                <w:rFonts w:ascii="Arial Narrow" w:hAnsi="Arial Narrow"/>
              </w:rPr>
            </w:pPr>
          </w:p>
          <w:p w:rsidR="00126880" w:rsidRPr="00017D6A" w:rsidRDefault="00126880">
            <w:pPr>
              <w:rPr>
                <w:rFonts w:ascii="Arial Narrow" w:hAnsi="Arial Narrow"/>
              </w:rPr>
            </w:pPr>
          </w:p>
        </w:tc>
      </w:tr>
      <w:tr w:rsidR="00126880" w:rsidTr="00311A81">
        <w:tc>
          <w:tcPr>
            <w:tcW w:w="9606" w:type="dxa"/>
          </w:tcPr>
          <w:p w:rsidR="00126880" w:rsidRPr="00017D6A" w:rsidRDefault="00126880">
            <w:pPr>
              <w:rPr>
                <w:rFonts w:ascii="Arial Narrow" w:hAnsi="Arial Narrow"/>
              </w:rPr>
            </w:pPr>
            <w:r w:rsidRPr="00017D6A">
              <w:rPr>
                <w:rFonts w:ascii="Arial Narrow" w:hAnsi="Arial Narrow"/>
              </w:rPr>
              <w:t>ANEXOS</w:t>
            </w:r>
          </w:p>
          <w:p w:rsidR="00311A81" w:rsidRPr="00017D6A" w:rsidRDefault="00311A81">
            <w:pPr>
              <w:rPr>
                <w:rFonts w:ascii="Arial Narrow" w:hAnsi="Arial Narrow"/>
              </w:rPr>
            </w:pPr>
          </w:p>
          <w:p w:rsidR="00126880" w:rsidRPr="00017D6A" w:rsidRDefault="00126880">
            <w:pPr>
              <w:rPr>
                <w:rFonts w:ascii="Arial Narrow" w:hAnsi="Arial Narrow"/>
              </w:rPr>
            </w:pPr>
          </w:p>
        </w:tc>
      </w:tr>
    </w:tbl>
    <w:p w:rsidR="00126880" w:rsidRDefault="00126880">
      <w:pPr>
        <w:rPr>
          <w:rFonts w:ascii="Arial Narrow" w:hAnsi="Arial Narrow"/>
          <w:sz w:val="24"/>
          <w:szCs w:val="24"/>
        </w:rPr>
      </w:pPr>
    </w:p>
    <w:sectPr w:rsidR="00126880" w:rsidSect="00311A81">
      <w:headerReference w:type="default" r:id="rId8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2B" w:rsidRDefault="00445D2B" w:rsidP="005E25F0">
      <w:pPr>
        <w:spacing w:after="0" w:line="240" w:lineRule="auto"/>
      </w:pPr>
      <w:r>
        <w:separator/>
      </w:r>
    </w:p>
  </w:endnote>
  <w:endnote w:type="continuationSeparator" w:id="0">
    <w:p w:rsidR="00445D2B" w:rsidRDefault="00445D2B" w:rsidP="005E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2B" w:rsidRDefault="00445D2B" w:rsidP="005E25F0">
      <w:pPr>
        <w:spacing w:after="0" w:line="240" w:lineRule="auto"/>
      </w:pPr>
      <w:r>
        <w:separator/>
      </w:r>
    </w:p>
  </w:footnote>
  <w:footnote w:type="continuationSeparator" w:id="0">
    <w:p w:rsidR="00445D2B" w:rsidRDefault="00445D2B" w:rsidP="005E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D2B" w:rsidRDefault="00445D2B">
    <w:pPr>
      <w:pStyle w:val="Encabezado"/>
    </w:pPr>
  </w:p>
  <w:tbl>
    <w:tblPr>
      <w:tblW w:w="959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101"/>
      <w:gridCol w:w="5953"/>
      <w:gridCol w:w="1259"/>
      <w:gridCol w:w="1279"/>
    </w:tblGrid>
    <w:tr w:rsidR="00445D2B" w:rsidRPr="00CD05FD" w:rsidTr="00311A81">
      <w:trPr>
        <w:trHeight w:val="408"/>
      </w:trPr>
      <w:tc>
        <w:tcPr>
          <w:tcW w:w="1101" w:type="dxa"/>
          <w:vMerge w:val="restart"/>
          <w:vAlign w:val="center"/>
        </w:tcPr>
        <w:p w:rsidR="00445D2B" w:rsidRPr="00CD05FD" w:rsidRDefault="004F6262" w:rsidP="00445D2B">
          <w:pPr>
            <w:pStyle w:val="Encabezado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.25pt;margin-top:-4.5pt;width:38.35pt;height:51.45pt;z-index:251659264" o:preferrelative="f">
                <v:imagedata r:id="rId1" o:title=""/>
                <o:lock v:ext="edit" aspectratio="f"/>
              </v:shape>
              <o:OLEObject Type="Embed" ProgID="CorelDRAW.Graphic.13" ShapeID="_x0000_s2049" DrawAspect="Content" ObjectID="_1479892726" r:id="rId2"/>
            </w:pict>
          </w:r>
        </w:p>
      </w:tc>
      <w:tc>
        <w:tcPr>
          <w:tcW w:w="5953" w:type="dxa"/>
          <w:vMerge w:val="restart"/>
          <w:vAlign w:val="center"/>
        </w:tcPr>
        <w:p w:rsidR="00445D2B" w:rsidRPr="0065651D" w:rsidRDefault="00445D2B" w:rsidP="0065651D">
          <w:pPr>
            <w:jc w:val="center"/>
            <w:rPr>
              <w:rFonts w:ascii="Edwardian Script ITC" w:hAnsi="Edwardian Script ITC"/>
              <w:b/>
              <w:color w:val="000080"/>
              <w:sz w:val="52"/>
              <w:szCs w:val="52"/>
            </w:rPr>
          </w:pPr>
          <w:r w:rsidRPr="0065651D">
            <w:rPr>
              <w:rFonts w:ascii="Edwardian Script ITC" w:hAnsi="Edwardian Script ITC"/>
              <w:b/>
              <w:color w:val="000080"/>
              <w:sz w:val="52"/>
              <w:szCs w:val="52"/>
            </w:rPr>
            <w:t>Institución Educativa Santa Teresita</w:t>
          </w:r>
        </w:p>
        <w:p w:rsidR="00445D2B" w:rsidRPr="005E25F0" w:rsidRDefault="00445D2B" w:rsidP="00247B71">
          <w:pPr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>
            <w:rPr>
              <w:rFonts w:ascii="Arial Narrow" w:hAnsi="Arial Narrow" w:cs="Arial"/>
              <w:b/>
              <w:sz w:val="24"/>
              <w:szCs w:val="24"/>
            </w:rPr>
            <w:t xml:space="preserve">PROYECTOS </w:t>
          </w:r>
        </w:p>
      </w:tc>
      <w:tc>
        <w:tcPr>
          <w:tcW w:w="1259" w:type="dxa"/>
        </w:tcPr>
        <w:p w:rsidR="00445D2B" w:rsidRPr="0065651D" w:rsidRDefault="00445D2B" w:rsidP="00445D2B">
          <w:pPr>
            <w:pStyle w:val="Encabezado"/>
            <w:jc w:val="center"/>
            <w:rPr>
              <w:rFonts w:ascii="Arial Narrow" w:hAnsi="Arial Narrow" w:cs="Arial"/>
              <w:sz w:val="24"/>
              <w:szCs w:val="24"/>
            </w:rPr>
          </w:pPr>
          <w:r w:rsidRPr="0065651D">
            <w:rPr>
              <w:rFonts w:ascii="Arial Narrow" w:hAnsi="Arial Narrow" w:cs="Arial"/>
              <w:sz w:val="24"/>
              <w:szCs w:val="24"/>
            </w:rPr>
            <w:t>Código</w:t>
          </w:r>
        </w:p>
      </w:tc>
      <w:tc>
        <w:tcPr>
          <w:tcW w:w="1279" w:type="dxa"/>
          <w:vAlign w:val="center"/>
        </w:tcPr>
        <w:p w:rsidR="00445D2B" w:rsidRPr="0065651D" w:rsidRDefault="00445D2B" w:rsidP="00247B71">
          <w:pPr>
            <w:pStyle w:val="Encabezado"/>
            <w:rPr>
              <w:rFonts w:ascii="Arial Narrow" w:hAnsi="Arial Narrow" w:cs="Arial"/>
              <w:sz w:val="24"/>
              <w:szCs w:val="24"/>
            </w:rPr>
          </w:pPr>
          <w:r w:rsidRPr="0065651D">
            <w:rPr>
              <w:rFonts w:ascii="Arial Narrow" w:hAnsi="Arial Narrow" w:cs="Arial"/>
              <w:sz w:val="24"/>
              <w:szCs w:val="24"/>
            </w:rPr>
            <w:t>GAP10-</w:t>
          </w:r>
          <w:r>
            <w:rPr>
              <w:rFonts w:ascii="Arial Narrow" w:hAnsi="Arial Narrow" w:cs="Arial"/>
              <w:sz w:val="24"/>
              <w:szCs w:val="24"/>
            </w:rPr>
            <w:t>6</w:t>
          </w:r>
        </w:p>
      </w:tc>
    </w:tr>
    <w:tr w:rsidR="00445D2B" w:rsidRPr="00CD05FD" w:rsidTr="00311A81">
      <w:trPr>
        <w:trHeight w:val="408"/>
      </w:trPr>
      <w:tc>
        <w:tcPr>
          <w:tcW w:w="1101" w:type="dxa"/>
          <w:vMerge/>
        </w:tcPr>
        <w:p w:rsidR="00445D2B" w:rsidRPr="00CD05FD" w:rsidRDefault="00445D2B" w:rsidP="00445D2B">
          <w:pPr>
            <w:pStyle w:val="Encabezado"/>
          </w:pPr>
        </w:p>
      </w:tc>
      <w:tc>
        <w:tcPr>
          <w:tcW w:w="5953" w:type="dxa"/>
          <w:vMerge/>
        </w:tcPr>
        <w:p w:rsidR="00445D2B" w:rsidRPr="00CD05FD" w:rsidRDefault="00445D2B" w:rsidP="00445D2B">
          <w:pPr>
            <w:pStyle w:val="Encabezado"/>
          </w:pPr>
        </w:p>
      </w:tc>
      <w:tc>
        <w:tcPr>
          <w:tcW w:w="1259" w:type="dxa"/>
        </w:tcPr>
        <w:p w:rsidR="00445D2B" w:rsidRPr="0065651D" w:rsidRDefault="00445D2B" w:rsidP="00445D2B">
          <w:pPr>
            <w:pStyle w:val="Encabezado"/>
            <w:jc w:val="center"/>
            <w:rPr>
              <w:rFonts w:ascii="Arial Narrow" w:hAnsi="Arial Narrow" w:cs="Arial"/>
              <w:sz w:val="24"/>
              <w:szCs w:val="24"/>
            </w:rPr>
          </w:pPr>
          <w:r w:rsidRPr="0065651D">
            <w:rPr>
              <w:rFonts w:ascii="Arial Narrow" w:hAnsi="Arial Narrow" w:cs="Arial"/>
              <w:sz w:val="24"/>
              <w:szCs w:val="24"/>
            </w:rPr>
            <w:t>Versión</w:t>
          </w:r>
        </w:p>
      </w:tc>
      <w:tc>
        <w:tcPr>
          <w:tcW w:w="1279" w:type="dxa"/>
        </w:tcPr>
        <w:p w:rsidR="00445D2B" w:rsidRPr="0065651D" w:rsidRDefault="00445D2B" w:rsidP="00445D2B">
          <w:pPr>
            <w:pStyle w:val="Encabezado"/>
            <w:rPr>
              <w:rFonts w:ascii="Arial Narrow" w:hAnsi="Arial Narrow" w:cs="Arial"/>
              <w:sz w:val="24"/>
              <w:szCs w:val="24"/>
            </w:rPr>
          </w:pPr>
          <w:r w:rsidRPr="0065651D">
            <w:rPr>
              <w:rFonts w:ascii="Arial Narrow" w:hAnsi="Arial Narrow" w:cs="Arial"/>
              <w:sz w:val="24"/>
              <w:szCs w:val="24"/>
            </w:rPr>
            <w:t>1</w:t>
          </w:r>
        </w:p>
      </w:tc>
    </w:tr>
    <w:tr w:rsidR="00445D2B" w:rsidRPr="00CD05FD" w:rsidTr="00311A81">
      <w:trPr>
        <w:trHeight w:val="311"/>
      </w:trPr>
      <w:tc>
        <w:tcPr>
          <w:tcW w:w="1101" w:type="dxa"/>
          <w:vMerge/>
        </w:tcPr>
        <w:p w:rsidR="00445D2B" w:rsidRPr="00CD05FD" w:rsidRDefault="00445D2B" w:rsidP="00445D2B">
          <w:pPr>
            <w:pStyle w:val="Encabezado"/>
          </w:pPr>
        </w:p>
      </w:tc>
      <w:tc>
        <w:tcPr>
          <w:tcW w:w="5953" w:type="dxa"/>
          <w:vMerge/>
        </w:tcPr>
        <w:p w:rsidR="00445D2B" w:rsidRPr="00CD05FD" w:rsidRDefault="00445D2B" w:rsidP="00445D2B">
          <w:pPr>
            <w:pStyle w:val="Encabezado"/>
          </w:pPr>
        </w:p>
      </w:tc>
      <w:tc>
        <w:tcPr>
          <w:tcW w:w="1259" w:type="dxa"/>
        </w:tcPr>
        <w:p w:rsidR="00445D2B" w:rsidRPr="0065651D" w:rsidRDefault="00445D2B" w:rsidP="00445D2B">
          <w:pPr>
            <w:pStyle w:val="Encabezado"/>
            <w:jc w:val="center"/>
            <w:rPr>
              <w:rFonts w:ascii="Arial Narrow" w:hAnsi="Arial Narrow" w:cs="Arial"/>
              <w:sz w:val="24"/>
              <w:szCs w:val="24"/>
            </w:rPr>
          </w:pPr>
          <w:r w:rsidRPr="0065651D">
            <w:rPr>
              <w:rFonts w:ascii="Arial Narrow" w:hAnsi="Arial Narrow" w:cs="Arial"/>
              <w:sz w:val="24"/>
              <w:szCs w:val="24"/>
            </w:rPr>
            <w:t>Página</w:t>
          </w:r>
        </w:p>
      </w:tc>
      <w:tc>
        <w:tcPr>
          <w:tcW w:w="1279" w:type="dxa"/>
        </w:tcPr>
        <w:p w:rsidR="00445D2B" w:rsidRPr="0065651D" w:rsidRDefault="00445D2B" w:rsidP="00445D2B">
          <w:pPr>
            <w:rPr>
              <w:rFonts w:ascii="Arial Narrow" w:hAnsi="Arial Narrow" w:cs="Arial"/>
              <w:sz w:val="24"/>
              <w:szCs w:val="24"/>
            </w:rPr>
          </w:pPr>
          <w:r w:rsidRPr="0065651D">
            <w:rPr>
              <w:rFonts w:ascii="Arial Narrow" w:hAnsi="Arial Narrow" w:cs="Arial"/>
              <w:sz w:val="24"/>
              <w:szCs w:val="24"/>
            </w:rPr>
            <w:fldChar w:fldCharType="begin"/>
          </w:r>
          <w:r w:rsidRPr="0065651D">
            <w:rPr>
              <w:rFonts w:ascii="Arial Narrow" w:hAnsi="Arial Narrow" w:cs="Arial"/>
              <w:sz w:val="24"/>
              <w:szCs w:val="24"/>
            </w:rPr>
            <w:instrText xml:space="preserve"> PAGE </w:instrText>
          </w:r>
          <w:r w:rsidRPr="0065651D">
            <w:rPr>
              <w:rFonts w:ascii="Arial Narrow" w:hAnsi="Arial Narrow" w:cs="Arial"/>
              <w:sz w:val="24"/>
              <w:szCs w:val="24"/>
            </w:rPr>
            <w:fldChar w:fldCharType="separate"/>
          </w:r>
          <w:r w:rsidR="004F6262">
            <w:rPr>
              <w:rFonts w:ascii="Arial Narrow" w:hAnsi="Arial Narrow" w:cs="Arial"/>
              <w:noProof/>
              <w:sz w:val="24"/>
              <w:szCs w:val="24"/>
            </w:rPr>
            <w:t>3</w:t>
          </w:r>
          <w:r w:rsidRPr="0065651D">
            <w:rPr>
              <w:rFonts w:ascii="Arial Narrow" w:hAnsi="Arial Narrow" w:cs="Arial"/>
              <w:sz w:val="24"/>
              <w:szCs w:val="24"/>
            </w:rPr>
            <w:fldChar w:fldCharType="end"/>
          </w:r>
          <w:r w:rsidRPr="0065651D">
            <w:rPr>
              <w:rFonts w:ascii="Arial Narrow" w:hAnsi="Arial Narrow" w:cs="Arial"/>
              <w:sz w:val="24"/>
              <w:szCs w:val="24"/>
            </w:rPr>
            <w:t xml:space="preserve"> de  2</w:t>
          </w:r>
        </w:p>
      </w:tc>
    </w:tr>
  </w:tbl>
  <w:p w:rsidR="00445D2B" w:rsidRDefault="00445D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724F"/>
    <w:multiLevelType w:val="hybridMultilevel"/>
    <w:tmpl w:val="BFC6AE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F7D0F"/>
    <w:multiLevelType w:val="hybridMultilevel"/>
    <w:tmpl w:val="F92C8E28"/>
    <w:lvl w:ilvl="0" w:tplc="24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4BD74693"/>
    <w:multiLevelType w:val="hybridMultilevel"/>
    <w:tmpl w:val="870678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11832"/>
    <w:multiLevelType w:val="hybridMultilevel"/>
    <w:tmpl w:val="BACE1B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D6B13"/>
    <w:multiLevelType w:val="hybridMultilevel"/>
    <w:tmpl w:val="EDA8F8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C2"/>
    <w:rsid w:val="00000FB3"/>
    <w:rsid w:val="00017D6A"/>
    <w:rsid w:val="000329F6"/>
    <w:rsid w:val="00126880"/>
    <w:rsid w:val="0012742F"/>
    <w:rsid w:val="00186019"/>
    <w:rsid w:val="001D677E"/>
    <w:rsid w:val="001E63D8"/>
    <w:rsid w:val="002257FB"/>
    <w:rsid w:val="00247B71"/>
    <w:rsid w:val="002650A1"/>
    <w:rsid w:val="00274D66"/>
    <w:rsid w:val="00304039"/>
    <w:rsid w:val="00311A81"/>
    <w:rsid w:val="00321CC2"/>
    <w:rsid w:val="003573C8"/>
    <w:rsid w:val="00370597"/>
    <w:rsid w:val="00393AD6"/>
    <w:rsid w:val="003A37F8"/>
    <w:rsid w:val="003A5611"/>
    <w:rsid w:val="003F547B"/>
    <w:rsid w:val="00445D2B"/>
    <w:rsid w:val="00453226"/>
    <w:rsid w:val="00455AD1"/>
    <w:rsid w:val="004F6262"/>
    <w:rsid w:val="00533BEB"/>
    <w:rsid w:val="005E25F0"/>
    <w:rsid w:val="0065651D"/>
    <w:rsid w:val="00690CFA"/>
    <w:rsid w:val="007850D3"/>
    <w:rsid w:val="007B608E"/>
    <w:rsid w:val="0081019C"/>
    <w:rsid w:val="00830F4D"/>
    <w:rsid w:val="008506E2"/>
    <w:rsid w:val="008B67C4"/>
    <w:rsid w:val="008C16AB"/>
    <w:rsid w:val="009155CC"/>
    <w:rsid w:val="00A21026"/>
    <w:rsid w:val="00AE179F"/>
    <w:rsid w:val="00B369A2"/>
    <w:rsid w:val="00B71638"/>
    <w:rsid w:val="00B86FAE"/>
    <w:rsid w:val="00B95F64"/>
    <w:rsid w:val="00BC7F10"/>
    <w:rsid w:val="00CA2646"/>
    <w:rsid w:val="00CA6821"/>
    <w:rsid w:val="00CF724A"/>
    <w:rsid w:val="00D244E6"/>
    <w:rsid w:val="00D62302"/>
    <w:rsid w:val="00D832F1"/>
    <w:rsid w:val="00DD29DD"/>
    <w:rsid w:val="00E53ADC"/>
    <w:rsid w:val="00E616BC"/>
    <w:rsid w:val="00E72838"/>
    <w:rsid w:val="00E77717"/>
    <w:rsid w:val="00EE7EFB"/>
    <w:rsid w:val="00F659D6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2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25F0"/>
  </w:style>
  <w:style w:type="paragraph" w:styleId="Piedepgina">
    <w:name w:val="footer"/>
    <w:basedOn w:val="Normal"/>
    <w:link w:val="PiedepginaCar"/>
    <w:uiPriority w:val="99"/>
    <w:unhideWhenUsed/>
    <w:rsid w:val="005E2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5F0"/>
  </w:style>
  <w:style w:type="paragraph" w:styleId="Textodeglobo">
    <w:name w:val="Balloon Text"/>
    <w:basedOn w:val="Normal"/>
    <w:link w:val="TextodegloboCar"/>
    <w:uiPriority w:val="99"/>
    <w:semiHidden/>
    <w:unhideWhenUsed/>
    <w:rsid w:val="005E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5F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E2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5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455AD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A6821"/>
    <w:rPr>
      <w:color w:val="0248B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2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25F0"/>
  </w:style>
  <w:style w:type="paragraph" w:styleId="Piedepgina">
    <w:name w:val="footer"/>
    <w:basedOn w:val="Normal"/>
    <w:link w:val="PiedepginaCar"/>
    <w:uiPriority w:val="99"/>
    <w:unhideWhenUsed/>
    <w:rsid w:val="005E2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5F0"/>
  </w:style>
  <w:style w:type="paragraph" w:styleId="Textodeglobo">
    <w:name w:val="Balloon Text"/>
    <w:basedOn w:val="Normal"/>
    <w:link w:val="TextodegloboCar"/>
    <w:uiPriority w:val="99"/>
    <w:semiHidden/>
    <w:unhideWhenUsed/>
    <w:rsid w:val="005E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5F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E2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5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455AD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A6821"/>
    <w:rPr>
      <w:color w:val="0248B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368">
      <w:bodyDiv w:val="1"/>
      <w:marLeft w:val="0"/>
      <w:marRight w:val="0"/>
      <w:marTop w:val="5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230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2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0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20304">
      <w:bodyDiv w:val="1"/>
      <w:marLeft w:val="0"/>
      <w:marRight w:val="0"/>
      <w:marTop w:val="5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4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5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1012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coord_acad</dc:creator>
  <cp:lastModifiedBy>Jorge Hernan Londoño</cp:lastModifiedBy>
  <cp:revision>18</cp:revision>
  <cp:lastPrinted>2011-10-10T20:48:00Z</cp:lastPrinted>
  <dcterms:created xsi:type="dcterms:W3CDTF">2011-09-06T21:53:00Z</dcterms:created>
  <dcterms:modified xsi:type="dcterms:W3CDTF">2014-12-12T17:32:00Z</dcterms:modified>
</cp:coreProperties>
</file>